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7E2B5062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7A33FA">
        <w:rPr>
          <w:b/>
          <w:bCs/>
          <w:iCs/>
          <w:color w:val="000000" w:themeColor="text1"/>
        </w:rPr>
        <w:t>15</w:t>
      </w:r>
      <w:r w:rsidRPr="0085298B">
        <w:rPr>
          <w:b/>
          <w:bCs/>
          <w:iCs/>
          <w:color w:val="000000" w:themeColor="text1"/>
        </w:rPr>
        <w:t xml:space="preserve"> – </w:t>
      </w:r>
      <w:r w:rsidR="0085298B" w:rsidRPr="0085298B">
        <w:rPr>
          <w:b/>
          <w:bCs/>
          <w:iCs/>
          <w:color w:val="000000" w:themeColor="text1"/>
        </w:rPr>
        <w:t>WÓZEK ZABIEGOWY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85298B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85298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85298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85298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85298B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67700CC8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85298B" w:rsidRPr="0085298B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85298B" w14:paraId="66A47473" w14:textId="77777777" w:rsidTr="0085298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85298B" w:rsidRPr="005B4FD7" w:rsidRDefault="0085298B" w:rsidP="0085298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52C726A" w14:textId="2658BB62" w:rsidR="0085298B" w:rsidRPr="0085298B" w:rsidRDefault="0085298B" w:rsidP="0085298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5298B">
              <w:rPr>
                <w:rFonts w:eastAsia="Lucida Sans Unicode" w:cstheme="minorHAnsi"/>
                <w:kern w:val="1"/>
                <w:sz w:val="20"/>
                <w:szCs w:val="20"/>
              </w:rPr>
              <w:t>Wózek zabiegowy wykorzystywany do przetrzymywania instrumentarium w czasie wykonywania badań i zabiegów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85298B" w:rsidRPr="005B4FD7" w:rsidRDefault="0085298B" w:rsidP="0085298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5298B" w14:paraId="2B87F45A" w14:textId="77777777" w:rsidTr="0085298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85298B" w:rsidRPr="005B4FD7" w:rsidRDefault="0085298B" w:rsidP="0085298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CF845C5" w14:textId="35196FC0" w:rsidR="0085298B" w:rsidRPr="0085298B" w:rsidRDefault="0085298B" w:rsidP="0085298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5298B">
              <w:rPr>
                <w:rFonts w:eastAsia="Lucida Sans Unicode" w:cstheme="minorHAnsi"/>
                <w:kern w:val="1"/>
                <w:sz w:val="20"/>
                <w:szCs w:val="20"/>
              </w:rPr>
              <w:t>Wózek łatwy do mycia i odporny na dezynfekcję szpitalną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85298B" w:rsidRPr="005B4FD7" w:rsidRDefault="0085298B" w:rsidP="0085298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5298B" w14:paraId="1AED5336" w14:textId="77777777" w:rsidTr="0085298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85298B" w:rsidRPr="005B4FD7" w:rsidRDefault="0085298B" w:rsidP="0085298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5114EAC" w14:textId="2BE0E7BA" w:rsidR="0085298B" w:rsidRPr="0085298B" w:rsidRDefault="0085298B" w:rsidP="0085298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5298B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Nogi wózka wykonane ze stali nierdzewnej lub profili aluminiowych pokrytych lakierem proszkowym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85298B" w:rsidRPr="005B4FD7" w:rsidRDefault="0085298B" w:rsidP="0085298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5298B" w14:paraId="7F261E90" w14:textId="77777777" w:rsidTr="0085298B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85298B" w:rsidRPr="005B4FD7" w:rsidRDefault="0085298B" w:rsidP="0085298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EF2F92D" w14:textId="6E268F47" w:rsidR="0085298B" w:rsidRPr="0085298B" w:rsidRDefault="0085298B" w:rsidP="0085298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5298B">
              <w:rPr>
                <w:rFonts w:eastAsia="Lucida Sans Unicode" w:cstheme="minorHAnsi"/>
                <w:kern w:val="1"/>
                <w:sz w:val="20"/>
                <w:szCs w:val="20"/>
              </w:rPr>
              <w:t>Dwa blaty płaskie wózka wykonane z płyty HPL o  grubości min 6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85298B" w:rsidRPr="005B4FD7" w:rsidRDefault="0085298B" w:rsidP="0085298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5298B" w14:paraId="6CE626F2" w14:textId="77777777" w:rsidTr="0085298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85298B" w:rsidRPr="005B4FD7" w:rsidRDefault="0085298B" w:rsidP="0085298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3E709D5" w14:textId="58538649" w:rsidR="0085298B" w:rsidRPr="0085298B" w:rsidRDefault="0085298B" w:rsidP="0085298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5298B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Górny blat posiadający uchwyt do prowadzenia wózka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85298B" w:rsidRPr="005B4FD7" w:rsidRDefault="0085298B" w:rsidP="0085298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5298B" w14:paraId="355B65D4" w14:textId="77777777" w:rsidTr="0085298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85298B" w:rsidRPr="005B4FD7" w:rsidRDefault="0085298B" w:rsidP="0085298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D13B12E" w14:textId="17538327" w:rsidR="0085298B" w:rsidRPr="0085298B" w:rsidRDefault="0085298B" w:rsidP="0085298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5298B">
              <w:rPr>
                <w:rFonts w:eastAsia="Lucida Sans Unicode" w:cstheme="minorHAnsi"/>
                <w:kern w:val="1"/>
                <w:sz w:val="20"/>
                <w:szCs w:val="20"/>
              </w:rPr>
              <w:t>Możliwość wyboru koloru płyty HPL- co najmniej 4 kolory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85298B" w:rsidRPr="005B4FD7" w:rsidRDefault="0085298B" w:rsidP="0085298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5298B" w14:paraId="6FE59442" w14:textId="77777777" w:rsidTr="0085298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85298B" w:rsidRPr="005B4FD7" w:rsidRDefault="0085298B" w:rsidP="0085298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17849C2" w14:textId="79DB2078" w:rsidR="0085298B" w:rsidRPr="0085298B" w:rsidRDefault="0085298B" w:rsidP="0085298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5298B">
              <w:rPr>
                <w:rFonts w:eastAsia="Lucida Sans Unicode" w:cstheme="minorHAnsi"/>
                <w:kern w:val="1"/>
                <w:sz w:val="20"/>
                <w:szCs w:val="20"/>
              </w:rPr>
              <w:t>Blaty posiadające ranty ze stali nierdzewnej zabezpieczające przedmioty przed wypadnięciem.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85298B" w:rsidRPr="005B4FD7" w:rsidRDefault="0085298B" w:rsidP="0085298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5298B" w14:paraId="5C924FFB" w14:textId="77777777" w:rsidTr="0085298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85298B" w:rsidRPr="005B4FD7" w:rsidRDefault="0085298B" w:rsidP="0085298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AD93FE1" w14:textId="6679895D" w:rsidR="0085298B" w:rsidRPr="0085298B" w:rsidRDefault="0085298B" w:rsidP="0085298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5298B">
              <w:rPr>
                <w:rFonts w:cstheme="minorHAnsi"/>
                <w:sz w:val="20"/>
                <w:szCs w:val="20"/>
              </w:rPr>
              <w:t>W środkowej części wózka dwie tworzywowe kuwety posiadające możliwość ich łatwego demontażu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85298B" w:rsidRPr="005B4FD7" w:rsidRDefault="0085298B" w:rsidP="0085298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5298B" w14:paraId="2FA417F8" w14:textId="77777777" w:rsidTr="0085298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85298B" w:rsidRPr="005B4FD7" w:rsidRDefault="0085298B" w:rsidP="0085298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098BED3" w14:textId="5F9792AB" w:rsidR="0085298B" w:rsidRPr="0085298B" w:rsidRDefault="0085298B" w:rsidP="0085298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5298B">
              <w:rPr>
                <w:rFonts w:eastAsia="Lucida Sans Unicode" w:cstheme="minorHAnsi"/>
                <w:kern w:val="1"/>
                <w:sz w:val="20"/>
                <w:szCs w:val="20"/>
              </w:rPr>
              <w:t>Długość całkowita wózka 800 mm (+/-  20 mm)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85298B" w:rsidRPr="005B4FD7" w:rsidRDefault="0085298B" w:rsidP="0085298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5298B" w14:paraId="52ACE9BB" w14:textId="77777777" w:rsidTr="0085298B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38459B" w14:textId="77777777" w:rsidR="0085298B" w:rsidRPr="005B4FD7" w:rsidRDefault="0085298B" w:rsidP="0085298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AD33436" w14:textId="54E29AD0" w:rsidR="0085298B" w:rsidRPr="0085298B" w:rsidRDefault="0085298B" w:rsidP="0085298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5298B">
              <w:rPr>
                <w:rFonts w:eastAsia="Lucida Sans Unicode" w:cstheme="minorHAnsi"/>
                <w:kern w:val="1"/>
                <w:sz w:val="20"/>
                <w:szCs w:val="20"/>
              </w:rPr>
              <w:t>Szerokość całkowita wózka 550 mm (+/-  20 mm)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386BA7C" w14:textId="77777777" w:rsidR="0085298B" w:rsidRPr="005B4FD7" w:rsidRDefault="0085298B" w:rsidP="0085298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5298B" w14:paraId="10A96815" w14:textId="77777777" w:rsidTr="0085298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8F9E19" w14:textId="77777777" w:rsidR="0085298B" w:rsidRPr="005B4FD7" w:rsidRDefault="0085298B" w:rsidP="0085298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6B105E3" w14:textId="1459FE99" w:rsidR="0085298B" w:rsidRPr="0085298B" w:rsidRDefault="0085298B" w:rsidP="0085298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5298B">
              <w:rPr>
                <w:rFonts w:eastAsia="Lucida Sans Unicode" w:cstheme="minorHAnsi"/>
                <w:kern w:val="1"/>
                <w:sz w:val="20"/>
                <w:szCs w:val="20"/>
              </w:rPr>
              <w:t>Wysokość górnego blatu 850 mm (+/-  20 mm)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03BC962" w14:textId="77777777" w:rsidR="0085298B" w:rsidRPr="005B4FD7" w:rsidRDefault="0085298B" w:rsidP="0085298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5298B" w14:paraId="6940DB87" w14:textId="77777777" w:rsidTr="0085298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0A98F0" w14:textId="77777777" w:rsidR="0085298B" w:rsidRPr="005B4FD7" w:rsidRDefault="0085298B" w:rsidP="0085298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79A16F3" w14:textId="5B88EFAC" w:rsidR="0085298B" w:rsidRPr="0085298B" w:rsidRDefault="0085298B" w:rsidP="0085298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5298B">
              <w:rPr>
                <w:rFonts w:eastAsia="Lucida Sans Unicode" w:cstheme="minorHAnsi"/>
                <w:kern w:val="1"/>
                <w:sz w:val="20"/>
                <w:szCs w:val="20"/>
              </w:rPr>
              <w:t>Maksymalne obciążenie wózka min 20 kg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D6F1336" w14:textId="77777777" w:rsidR="0085298B" w:rsidRPr="005B4FD7" w:rsidRDefault="0085298B" w:rsidP="0085298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5298B" w14:paraId="76445716" w14:textId="77777777" w:rsidTr="0085298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832ACDF" w14:textId="77777777" w:rsidR="0085298B" w:rsidRPr="005B4FD7" w:rsidRDefault="0085298B" w:rsidP="0085298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B1ED741" w14:textId="2F5F8D40" w:rsidR="0085298B" w:rsidRPr="0085298B" w:rsidRDefault="0085298B" w:rsidP="0085298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5298B">
              <w:rPr>
                <w:rFonts w:eastAsia="Lucida Sans Unicode" w:cstheme="minorHAnsi"/>
                <w:kern w:val="1"/>
                <w:sz w:val="20"/>
                <w:szCs w:val="20"/>
              </w:rPr>
              <w:t>Maksymalne obciążenie blatu min 10 kg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934B658" w14:textId="77777777" w:rsidR="0085298B" w:rsidRPr="005B4FD7" w:rsidRDefault="0085298B" w:rsidP="0085298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5298B" w14:paraId="2EAEFBD4" w14:textId="77777777" w:rsidTr="0085298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6CDD06B" w14:textId="77777777" w:rsidR="0085298B" w:rsidRPr="005B4FD7" w:rsidRDefault="0085298B" w:rsidP="0085298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0C1623B" w14:textId="7FBA9C13" w:rsidR="0085298B" w:rsidRPr="0085298B" w:rsidRDefault="0085298B" w:rsidP="0085298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5298B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Cztery koła o średnicy </w:t>
            </w:r>
            <w:smartTag w:uri="urn:schemas-microsoft-com:office:smarttags" w:element="metricconverter">
              <w:smartTagPr>
                <w:attr w:name="ProductID" w:val="75 mm"/>
              </w:smartTagPr>
              <w:r w:rsidRPr="0085298B">
                <w:rPr>
                  <w:rFonts w:eastAsia="Lucida Sans Unicode" w:cstheme="minorHAnsi"/>
                  <w:kern w:val="1"/>
                  <w:sz w:val="20"/>
                  <w:szCs w:val="20"/>
                </w:rPr>
                <w:t>75 mm</w:t>
              </w:r>
            </w:smartTag>
            <w:r w:rsidRPr="0085298B">
              <w:rPr>
                <w:rFonts w:eastAsia="Lucida Sans Unicode" w:cstheme="minorHAnsi"/>
                <w:kern w:val="1"/>
                <w:sz w:val="20"/>
                <w:szCs w:val="20"/>
              </w:rPr>
              <w:t>, koła antystatyczne, w tym min dwa z blokadą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5E21E3D" w14:textId="77777777" w:rsidR="0085298B" w:rsidRPr="005B4FD7" w:rsidRDefault="0085298B" w:rsidP="0085298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5298B" w14:paraId="56A3FA0A" w14:textId="77777777" w:rsidTr="0085298B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09FFBC8D" w14:textId="77777777" w:rsidR="0085298B" w:rsidRPr="005B4FD7" w:rsidRDefault="0085298B" w:rsidP="0085298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32F11A1B" w14:textId="35027E36" w:rsidR="0085298B" w:rsidRPr="0085298B" w:rsidRDefault="0085298B" w:rsidP="0085298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5298B">
              <w:rPr>
                <w:rFonts w:eastAsia="Lucida Sans Unicode" w:cstheme="minorHAnsi"/>
                <w:kern w:val="1"/>
                <w:sz w:val="20"/>
                <w:szCs w:val="20"/>
              </w:rPr>
              <w:t>W narożnikach stolika cztery krążki odbojowe zabezpieczające przed obiciem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6835014" w14:textId="77777777" w:rsidR="0085298B" w:rsidRPr="005B4FD7" w:rsidRDefault="0085298B" w:rsidP="0085298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5298B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85298B" w:rsidRDefault="0085298B" w:rsidP="0085298B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85298B" w14:paraId="42DC732B" w14:textId="77777777" w:rsidTr="0085298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2776867" w14:textId="77777777" w:rsidR="0085298B" w:rsidRPr="005B4FD7" w:rsidRDefault="0085298B" w:rsidP="0085298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9ECFFCC" w14:textId="4D79AD10" w:rsidR="0085298B" w:rsidRPr="005B4FD7" w:rsidRDefault="0085298B" w:rsidP="0085298B">
            <w:pPr>
              <w:jc w:val="both"/>
              <w:rPr>
                <w:b/>
                <w:sz w:val="20"/>
                <w:szCs w:val="20"/>
              </w:rPr>
            </w:pPr>
            <w:r w:rsidRPr="0085298B">
              <w:rPr>
                <w:rFonts w:eastAsia="Lucida Sans Unicode" w:cstheme="minorHAnsi"/>
                <w:kern w:val="1"/>
                <w:sz w:val="20"/>
                <w:szCs w:val="20"/>
              </w:rPr>
              <w:t>Certyfikat ISO 9001 oraz ISO 13485 dla producenta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>- przedstawić na etapie składania oferty</w:t>
            </w:r>
            <w:r w:rsidRPr="0085298B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41E20C7" w14:textId="77777777" w:rsidR="0085298B" w:rsidRPr="005B4FD7" w:rsidRDefault="0085298B" w:rsidP="0085298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5298B" w14:paraId="1B6673B4" w14:textId="77777777" w:rsidTr="0085298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E3B22A6" w14:textId="77777777" w:rsidR="0085298B" w:rsidRPr="005B4FD7" w:rsidRDefault="0085298B" w:rsidP="0085298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DACEE9A" w14:textId="699415C2" w:rsidR="0085298B" w:rsidRPr="005B4FD7" w:rsidRDefault="0085298B" w:rsidP="0085298B">
            <w:pPr>
              <w:jc w:val="both"/>
              <w:rPr>
                <w:b/>
                <w:sz w:val="20"/>
                <w:szCs w:val="20"/>
              </w:rPr>
            </w:pPr>
            <w:r w:rsidRPr="0085298B">
              <w:rPr>
                <w:rFonts w:eastAsia="Lucida Sans Unicode" w:cstheme="minorHAnsi"/>
                <w:kern w:val="1"/>
                <w:sz w:val="20"/>
                <w:szCs w:val="20"/>
              </w:rPr>
              <w:t>Deklaracja zgodności CE wydana przez producenta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>- przedstawić na 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E4A81E8" w14:textId="77777777" w:rsidR="0085298B" w:rsidRPr="005B4FD7" w:rsidRDefault="0085298B" w:rsidP="0085298B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3B7A3A"/>
    <w:rsid w:val="0055707E"/>
    <w:rsid w:val="005B4FD7"/>
    <w:rsid w:val="006158AA"/>
    <w:rsid w:val="007A33FA"/>
    <w:rsid w:val="0085298B"/>
    <w:rsid w:val="00A16DE5"/>
    <w:rsid w:val="00A20625"/>
    <w:rsid w:val="00AB65F8"/>
    <w:rsid w:val="00CA08C7"/>
    <w:rsid w:val="00CD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263</Words>
  <Characters>1579</Characters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2024-06-17T11:23:00Z</dcterms:modified>
</cp:coreProperties>
</file>